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9D" w:rsidRDefault="00FC379D" w:rsidP="00FC379D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FC379D">
        <w:rPr>
          <w:rFonts w:ascii="Calibri" w:eastAsia="Calibri" w:hAnsi="Calibri" w:cs="Calibri"/>
          <w:b/>
          <w:sz w:val="24"/>
          <w:szCs w:val="24"/>
          <w:lang w:eastAsia="pl-PL"/>
        </w:rPr>
        <w:drawing>
          <wp:inline distT="0" distB="0" distL="0" distR="0">
            <wp:extent cx="60661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79D" w:rsidRPr="00FC379D" w:rsidRDefault="00FC379D" w:rsidP="00FC379D">
      <w:pPr>
        <w:spacing w:before="240" w:after="24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FC379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Pytanie zadane w dniu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2</w:t>
      </w:r>
      <w:r w:rsidRPr="00FC379D">
        <w:rPr>
          <w:rFonts w:ascii="Calibri" w:eastAsia="Calibri" w:hAnsi="Calibri" w:cs="Calibri"/>
          <w:b/>
          <w:sz w:val="24"/>
          <w:szCs w:val="24"/>
          <w:lang w:eastAsia="pl-PL"/>
        </w:rPr>
        <w:t>1.12.2020 (po terminie zadawania pytań).</w:t>
      </w:r>
    </w:p>
    <w:p w:rsid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</w:p>
    <w:p w:rsidR="00FC379D" w:rsidRPr="00FC379D" w:rsidRDefault="00FC379D" w:rsidP="00FC379D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Calibri" w:eastAsia="Arial Narrow" w:hAnsi="Calibri" w:cs="Calibri"/>
          <w:b/>
          <w:lang w:eastAsia="pl-PL"/>
        </w:rPr>
      </w:pPr>
      <w:r w:rsidRPr="00FC379D">
        <w:rPr>
          <w:rFonts w:ascii="Calibri" w:eastAsia="Arial Narrow" w:hAnsi="Calibri" w:cs="Calibri"/>
          <w:b/>
          <w:lang w:eastAsia="pl-PL"/>
        </w:rPr>
        <w:t xml:space="preserve">Dotyczy </w:t>
      </w:r>
      <w:proofErr w:type="spellStart"/>
      <w:r w:rsidRPr="00FC379D">
        <w:rPr>
          <w:rFonts w:ascii="Calibri" w:eastAsia="Arial Narrow" w:hAnsi="Calibri" w:cs="Calibri"/>
          <w:b/>
          <w:lang w:eastAsia="pl-PL"/>
        </w:rPr>
        <w:t>kryerium</w:t>
      </w:r>
      <w:proofErr w:type="spellEnd"/>
      <w:r w:rsidRPr="00FC379D">
        <w:rPr>
          <w:rFonts w:ascii="Calibri" w:eastAsia="Arial Narrow" w:hAnsi="Calibri" w:cs="Calibri"/>
          <w:b/>
          <w:lang w:eastAsia="pl-PL"/>
        </w:rPr>
        <w:t xml:space="preserve"> oceny ofert nr 6 – „rozwiązanie techniczne umiejscowienia silnika/silników trakcyjnych (S)” </w:t>
      </w: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b/>
          <w:lang w:eastAsia="pl-PL"/>
        </w:rPr>
      </w:pPr>
      <w:r w:rsidRPr="00FC379D">
        <w:rPr>
          <w:rFonts w:ascii="Calibri" w:eastAsia="Arial Narrow" w:hAnsi="Calibri" w:cs="Calibri"/>
          <w:b/>
          <w:lang w:eastAsia="pl-PL"/>
        </w:rPr>
        <w:t xml:space="preserve">Wnosimy o następującą modyfikację zapisu ww. kryterium </w:t>
      </w: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  <w:r w:rsidRPr="00FC379D">
        <w:rPr>
          <w:rFonts w:ascii="Calibri" w:eastAsia="Arial Narrow" w:hAnsi="Calibri" w:cs="Calibri"/>
          <w:lang w:eastAsia="pl-PL"/>
        </w:rPr>
        <w:t>„oferta, w której zaoferowano rozwiązanie techniczne z asynchronicznymi lub synchronicznymi silnikami/silnikiem elektrycznymi trakcyjnym z lub bez skrzyni biegów umiejscowionymi w nadwoziu/podwoziu”</w:t>
      </w: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  <w:r w:rsidRPr="00FC379D">
        <w:rPr>
          <w:rFonts w:ascii="Calibri" w:eastAsia="Arial Narrow" w:hAnsi="Calibri" w:cs="Calibri"/>
          <w:lang w:eastAsia="pl-PL"/>
        </w:rPr>
        <w:t>Uzasadnienie</w:t>
      </w: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  <w:r w:rsidRPr="00FC379D">
        <w:rPr>
          <w:rFonts w:ascii="Calibri" w:eastAsia="Arial Narrow" w:hAnsi="Calibri" w:cs="Calibri"/>
          <w:lang w:eastAsia="pl-PL"/>
        </w:rPr>
        <w:t xml:space="preserve">W naszym rozwiązaniu autobus posiada konstrukcję ramową,  w której podwozie samonośne zabudowane jest szkieletem nadwozia. </w:t>
      </w: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  <w:r w:rsidRPr="00FC379D">
        <w:rPr>
          <w:rFonts w:ascii="Calibri" w:eastAsia="Arial Narrow" w:hAnsi="Calibri" w:cs="Calibri"/>
          <w:lang w:eastAsia="pl-PL"/>
        </w:rPr>
        <w:t>Silnik/silniki zatem umiejscowiony jest w podwoziu, co nie stanowi dla Zamawiającego żadnej istotnej różnicy jeżeli chodzi o eksploatację i dostępność techniczną tego silnika.</w:t>
      </w: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Arial Narrow" w:hAnsi="Calibri" w:cs="Calibri"/>
          <w:lang w:eastAsia="pl-PL"/>
        </w:rPr>
      </w:pPr>
      <w:r w:rsidRPr="00FC379D">
        <w:rPr>
          <w:rFonts w:ascii="Calibri" w:eastAsia="Arial Narrow" w:hAnsi="Calibri" w:cs="Calibri"/>
          <w:lang w:eastAsia="pl-PL"/>
        </w:rPr>
        <w:t xml:space="preserve">Wnosimy zatem o stosowną modyfikację zapisu, umożliwiającą nam złożenie ważnej oferty. </w:t>
      </w:r>
    </w:p>
    <w:p w:rsidR="00FC379D" w:rsidRPr="00FC379D" w:rsidRDefault="00FC379D" w:rsidP="00FC379D">
      <w:pPr>
        <w:spacing w:after="0" w:line="240" w:lineRule="auto"/>
        <w:contextualSpacing/>
        <w:rPr>
          <w:rFonts w:ascii="Calibri" w:eastAsia="Calibri" w:hAnsi="Calibri" w:cs="Calibri"/>
          <w:bCs/>
          <w:lang w:eastAsia="pl-PL"/>
        </w:rPr>
      </w:pPr>
    </w:p>
    <w:p w:rsidR="00FC379D" w:rsidRPr="00FC379D" w:rsidRDefault="00FC379D" w:rsidP="00FC379D">
      <w:pPr>
        <w:spacing w:after="0" w:line="240" w:lineRule="auto"/>
        <w:jc w:val="both"/>
        <w:rPr>
          <w:rFonts w:ascii="Calibri" w:eastAsia="Calibri" w:hAnsi="Calibri" w:cs="Arial"/>
          <w:bCs/>
          <w:lang w:eastAsia="pl-PL"/>
        </w:rPr>
      </w:pPr>
      <w:r w:rsidRPr="00FC379D">
        <w:rPr>
          <w:rFonts w:ascii="Calibri" w:eastAsia="Calibri" w:hAnsi="Calibri" w:cs="Arial"/>
          <w:bCs/>
          <w:i/>
          <w:u w:val="single"/>
          <w:lang w:eastAsia="pl-PL"/>
        </w:rPr>
        <w:t>Odpowiedź Zamawiającego:</w:t>
      </w:r>
    </w:p>
    <w:p w:rsidR="00FC379D" w:rsidRPr="00FC379D" w:rsidRDefault="00FC379D" w:rsidP="001C539C">
      <w:pPr>
        <w:spacing w:before="120" w:after="120" w:line="240" w:lineRule="auto"/>
        <w:rPr>
          <w:rFonts w:ascii="Calibri" w:eastAsia="Calibri" w:hAnsi="Calibri" w:cs="Times New Roman"/>
        </w:rPr>
      </w:pPr>
      <w:r w:rsidRPr="00FC379D">
        <w:rPr>
          <w:rFonts w:ascii="Calibri" w:eastAsia="Calibri" w:hAnsi="Calibri" w:cs="Times New Roman"/>
        </w:rPr>
        <w:t xml:space="preserve">Zamawiający uzupełnił zapisy w załączniku nr 9 </w:t>
      </w:r>
      <w:r w:rsidR="001C539C">
        <w:rPr>
          <w:rFonts w:ascii="Calibri" w:eastAsia="Calibri" w:hAnsi="Calibri" w:cs="Times New Roman"/>
        </w:rPr>
        <w:t>i nr 10 do SIWZ pkt. 3.1.2:</w:t>
      </w:r>
    </w:p>
    <w:p w:rsidR="00FC379D" w:rsidRPr="00FC379D" w:rsidRDefault="001C539C" w:rsidP="00FC379D">
      <w:pPr>
        <w:spacing w:after="0" w:line="240" w:lineRule="auto"/>
        <w:contextualSpacing/>
        <w:rPr>
          <w:rFonts w:ascii="Calibri" w:eastAsia="Calibri" w:hAnsi="Calibri" w:cs="Calibri"/>
          <w:bCs/>
          <w:lang w:eastAsia="pl-PL"/>
        </w:rPr>
      </w:pPr>
      <w:r w:rsidRPr="001C539C">
        <w:rPr>
          <w:rFonts w:ascii="Calibri" w:eastAsia="Calibri" w:hAnsi="Calibri" w:cs="Calibri"/>
          <w:bCs/>
          <w:lang w:eastAsia="pl-PL"/>
        </w:rPr>
        <w:t>3.1.2</w:t>
      </w:r>
      <w:r w:rsidRPr="001C539C">
        <w:rPr>
          <w:rFonts w:ascii="Calibri" w:eastAsia="Calibri" w:hAnsi="Calibri" w:cs="Calibri"/>
          <w:bCs/>
          <w:lang w:eastAsia="pl-PL"/>
        </w:rPr>
        <w:tab/>
        <w:t xml:space="preserve">Rozwiązanie z asynchronicznymi lub synchronicznymi silnikami/silnikiem elektrycznymi trakcyjnymi z lub bez skrzyni biegów umiejscowionymi w nadwoziu / </w:t>
      </w:r>
      <w:r w:rsidRPr="001C539C">
        <w:rPr>
          <w:rFonts w:ascii="Calibri" w:eastAsia="Calibri" w:hAnsi="Calibri" w:cs="Calibri"/>
          <w:bCs/>
          <w:u w:val="single"/>
          <w:lang w:eastAsia="pl-PL"/>
        </w:rPr>
        <w:t>podwoziu</w:t>
      </w:r>
      <w:r w:rsidRPr="001C539C">
        <w:rPr>
          <w:rFonts w:ascii="Calibri" w:eastAsia="Calibri" w:hAnsi="Calibri" w:cs="Calibri"/>
          <w:bCs/>
          <w:lang w:eastAsia="pl-PL"/>
        </w:rPr>
        <w:t>.</w:t>
      </w:r>
    </w:p>
    <w:p w:rsidR="00F32069" w:rsidRDefault="001C539C" w:rsidP="001C539C">
      <w:pPr>
        <w:spacing w:before="120" w:after="120" w:line="240" w:lineRule="auto"/>
        <w:rPr>
          <w:rFonts w:ascii="Calibri" w:eastAsia="Calibri" w:hAnsi="Calibri" w:cs="Times New Roman"/>
        </w:rPr>
      </w:pPr>
      <w:r w:rsidRPr="00FC379D">
        <w:rPr>
          <w:rFonts w:ascii="Calibri" w:eastAsia="Calibri" w:hAnsi="Calibri" w:cs="Times New Roman"/>
        </w:rPr>
        <w:t>Zamawiający uz</w:t>
      </w:r>
      <w:r>
        <w:rPr>
          <w:rFonts w:ascii="Calibri" w:eastAsia="Calibri" w:hAnsi="Calibri" w:cs="Times New Roman"/>
        </w:rPr>
        <w:t>upełnił zapisy w załączniku nr 1</w:t>
      </w:r>
      <w:r w:rsidRPr="00FC37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 nr 2</w:t>
      </w:r>
      <w:r w:rsidR="001D32E8">
        <w:rPr>
          <w:rFonts w:ascii="Calibri" w:eastAsia="Calibri" w:hAnsi="Calibri" w:cs="Times New Roman"/>
        </w:rPr>
        <w:t xml:space="preserve"> do SIWZ tabela pkt 4</w:t>
      </w:r>
      <w:r>
        <w:rPr>
          <w:rFonts w:ascii="Calibri" w:eastAsia="Calibri" w:hAnsi="Calibri" w:cs="Times New Roman"/>
        </w:rPr>
        <w:t>:</w:t>
      </w: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402"/>
        <w:gridCol w:w="5074"/>
      </w:tblGrid>
      <w:tr w:rsidR="001D32E8" w:rsidTr="001D32E8">
        <w:trPr>
          <w:trHeight w:val="50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8" w:rsidRDefault="001D32E8" w:rsidP="001D32E8">
            <w:pPr>
              <w:numPr>
                <w:ilvl w:val="0"/>
                <w:numId w:val="3"/>
              </w:numPr>
              <w:spacing w:after="0" w:line="240" w:lineRule="auto"/>
              <w:ind w:left="55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8" w:rsidRDefault="001D32E8" w:rsidP="00262A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silnika / silników trakcyjnych (S).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8" w:rsidRDefault="001D32E8" w:rsidP="00262AC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:rsidR="001D32E8" w:rsidRDefault="001D32E8" w:rsidP="00262A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rozwiązanie techniczne z elektrycznymi asynchronicznymi silnikami/silnikiem trakcyjnym zintegrowanym z osią napędową;</w:t>
            </w:r>
          </w:p>
          <w:p w:rsidR="001D32E8" w:rsidRDefault="001D32E8" w:rsidP="00262A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asynchronicznymi lub synchronicznymi silnikami/silnikiem elektrycznymi trakcyjnymi z lub bez skrzyni biegów umiejscowionymi w nadwoziu / </w:t>
            </w:r>
            <w:r w:rsidRPr="001D32E8">
              <w:rPr>
                <w:rFonts w:ascii="Verdana" w:hAnsi="Verdana"/>
                <w:sz w:val="20"/>
                <w:szCs w:val="20"/>
                <w:u w:val="single"/>
              </w:rPr>
              <w:t>podwoziu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1D32E8" w:rsidRDefault="001D32E8" w:rsidP="00262A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inne rozwiązanie techniczne z silnikami/silnikiem elektrycznymi trakcyjnymi niż opisane powyżej.</w:t>
            </w:r>
          </w:p>
        </w:tc>
      </w:tr>
    </w:tbl>
    <w:p w:rsidR="001D32E8" w:rsidRDefault="001D32E8" w:rsidP="001C539C">
      <w:pPr>
        <w:spacing w:before="120" w:after="120" w:line="240" w:lineRule="auto"/>
        <w:rPr>
          <w:rFonts w:ascii="Calibri" w:eastAsia="Calibri" w:hAnsi="Calibri" w:cs="Times New Roman"/>
        </w:rPr>
      </w:pPr>
      <w:r w:rsidRPr="00FC379D">
        <w:rPr>
          <w:rFonts w:ascii="Calibri" w:eastAsia="Calibri" w:hAnsi="Calibri" w:cs="Times New Roman"/>
        </w:rPr>
        <w:t>Zamawiający uz</w:t>
      </w:r>
      <w:r>
        <w:rPr>
          <w:rFonts w:ascii="Calibri" w:eastAsia="Calibri" w:hAnsi="Calibri" w:cs="Times New Roman"/>
        </w:rPr>
        <w:t>upełnił zapisy w SIWZ</w:t>
      </w:r>
      <w:r>
        <w:rPr>
          <w:rFonts w:ascii="Calibri" w:eastAsia="Calibri" w:hAnsi="Calibri" w:cs="Times New Roman"/>
        </w:rPr>
        <w:t xml:space="preserve"> pkt </w:t>
      </w:r>
      <w:r>
        <w:rPr>
          <w:rFonts w:ascii="Calibri" w:eastAsia="Calibri" w:hAnsi="Calibri" w:cs="Times New Roman"/>
        </w:rPr>
        <w:t xml:space="preserve">XVIII, </w:t>
      </w:r>
      <w:proofErr w:type="spellStart"/>
      <w:r>
        <w:rPr>
          <w:rFonts w:ascii="Calibri" w:eastAsia="Calibri" w:hAnsi="Calibri" w:cs="Times New Roman"/>
        </w:rPr>
        <w:t>ppkt</w:t>
      </w:r>
      <w:proofErr w:type="spellEnd"/>
      <w:r>
        <w:rPr>
          <w:rFonts w:ascii="Calibri" w:eastAsia="Calibri" w:hAnsi="Calibri" w:cs="Times New Roman"/>
        </w:rPr>
        <w:t xml:space="preserve"> 2.6, lit. b)</w:t>
      </w:r>
      <w:r>
        <w:rPr>
          <w:rFonts w:ascii="Calibri" w:eastAsia="Calibri" w:hAnsi="Calibri" w:cs="Times New Roman"/>
        </w:rPr>
        <w:t>:</w:t>
      </w:r>
    </w:p>
    <w:p w:rsidR="001D32E8" w:rsidRDefault="001D32E8" w:rsidP="001C539C">
      <w:pPr>
        <w:spacing w:before="120" w:after="120" w:line="240" w:lineRule="auto"/>
      </w:pPr>
      <w:r>
        <w:lastRenderedPageBreak/>
        <w:t xml:space="preserve">b) </w:t>
      </w:r>
      <w:r w:rsidRPr="001D32E8">
        <w:t>oferta, w której zaoferowano rozwiązanie techniczne z asynchronicznymi lub synchronicznymi silnikami/silnikiem elektrycznymi trakcyjnym z lub bez skrzyni biegów</w:t>
      </w:r>
      <w:r>
        <w:t xml:space="preserve"> umiejscowionymi w nadwoziu / </w:t>
      </w:r>
      <w:r w:rsidRPr="001D32E8">
        <w:rPr>
          <w:u w:val="single"/>
        </w:rPr>
        <w:t>podwoziu</w:t>
      </w:r>
      <w:r w:rsidRPr="001D32E8">
        <w:t xml:space="preserve"> - otrzyma </w:t>
      </w:r>
      <w:r w:rsidRPr="001D32E8">
        <w:rPr>
          <w:b/>
        </w:rPr>
        <w:t>2</w:t>
      </w:r>
      <w:r w:rsidRPr="001D32E8">
        <w:t xml:space="preserve"> punkty.</w:t>
      </w:r>
      <w:bookmarkStart w:id="0" w:name="_GoBack"/>
      <w:bookmarkEnd w:id="0"/>
    </w:p>
    <w:sectPr w:rsidR="001D32E8" w:rsidSect="00FC379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3B7A"/>
    <w:multiLevelType w:val="hybridMultilevel"/>
    <w:tmpl w:val="CC103F9E"/>
    <w:lvl w:ilvl="0" w:tplc="6A4ECE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501B"/>
    <w:multiLevelType w:val="hybridMultilevel"/>
    <w:tmpl w:val="59102B16"/>
    <w:lvl w:ilvl="0" w:tplc="30544F7A">
      <w:start w:val="275"/>
      <w:numFmt w:val="ordin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7E3F"/>
    <w:multiLevelType w:val="hybridMultilevel"/>
    <w:tmpl w:val="95345840"/>
    <w:lvl w:ilvl="0" w:tplc="DDF0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9D"/>
    <w:rsid w:val="0002596E"/>
    <w:rsid w:val="001C539C"/>
    <w:rsid w:val="001D32E8"/>
    <w:rsid w:val="00576727"/>
    <w:rsid w:val="00F32069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461D-B8E3-47AD-B85A-81FE2F2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JSzemraj</dc:creator>
  <cp:keywords/>
  <dc:description/>
  <cp:lastModifiedBy>JSzemraj</cp:lastModifiedBy>
  <cp:revision>2</cp:revision>
  <dcterms:created xsi:type="dcterms:W3CDTF">2020-12-22T07:14:00Z</dcterms:created>
  <dcterms:modified xsi:type="dcterms:W3CDTF">2020-12-22T07:58:00Z</dcterms:modified>
</cp:coreProperties>
</file>